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38" w:rsidRDefault="00200B76">
      <w:pPr>
        <w:spacing w:before="18"/>
        <w:ind w:left="2105"/>
        <w:rPr>
          <w:b/>
          <w:sz w:val="32"/>
        </w:rPr>
      </w:pPr>
      <w:r>
        <w:rPr>
          <w:b/>
          <w:sz w:val="32"/>
          <w:u w:val="thick"/>
        </w:rPr>
        <w:t>Aspinwall Planning &amp; Zoning Committee</w:t>
      </w:r>
    </w:p>
    <w:p w:rsidR="00214538" w:rsidRDefault="00214538">
      <w:pPr>
        <w:pStyle w:val="BodyText"/>
        <w:spacing w:before="4"/>
        <w:rPr>
          <w:b/>
          <w:sz w:val="17"/>
        </w:rPr>
      </w:pPr>
    </w:p>
    <w:p w:rsidR="00214538" w:rsidRDefault="00200B76" w:rsidP="007B16ED">
      <w:pPr>
        <w:pStyle w:val="BodyText"/>
        <w:spacing w:before="57" w:line="477" w:lineRule="auto"/>
        <w:ind w:right="5109"/>
      </w:pPr>
      <w:r>
        <w:t>Summary of Riverfront 47 Proj</w:t>
      </w:r>
      <w:r w:rsidR="00CD5461">
        <w:t>ect Status Update August 3</w:t>
      </w:r>
      <w:r w:rsidR="00BA3506">
        <w:t>, 2017</w:t>
      </w:r>
    </w:p>
    <w:p w:rsidR="00214538" w:rsidRDefault="00200B76" w:rsidP="00A144BE">
      <w:pPr>
        <w:pStyle w:val="BodyText"/>
        <w:spacing w:before="3"/>
        <w:jc w:val="both"/>
      </w:pPr>
      <w:r>
        <w:t>Attendees:</w:t>
      </w:r>
    </w:p>
    <w:p w:rsidR="007B16ED" w:rsidRDefault="00CD5461">
      <w:pPr>
        <w:pStyle w:val="BodyText"/>
      </w:pPr>
      <w:r>
        <w:t>Trip Oliver</w:t>
      </w:r>
    </w:p>
    <w:p w:rsidR="00CD5461" w:rsidRDefault="00CD5461">
      <w:pPr>
        <w:pStyle w:val="BodyText"/>
      </w:pPr>
      <w:r>
        <w:t>Jen Evashavik</w:t>
      </w:r>
    </w:p>
    <w:p w:rsidR="00CD5461" w:rsidRDefault="00CD5461">
      <w:pPr>
        <w:pStyle w:val="BodyText"/>
      </w:pPr>
      <w:r>
        <w:t>Ann Pawlikowski</w:t>
      </w:r>
    </w:p>
    <w:p w:rsidR="00BA3506" w:rsidRDefault="00BA3506">
      <w:pPr>
        <w:pStyle w:val="BodyText"/>
      </w:pPr>
      <w:r>
        <w:t>Melissa Lang O’Malley</w:t>
      </w:r>
    </w:p>
    <w:p w:rsidR="00214538" w:rsidRDefault="007B16ED" w:rsidP="00A144BE">
      <w:pPr>
        <w:pStyle w:val="BodyText"/>
      </w:pPr>
      <w:r>
        <w:t>Chris Minnerly (</w:t>
      </w:r>
      <w:r w:rsidR="00E10234">
        <w:t xml:space="preserve">The </w:t>
      </w:r>
      <w:r>
        <w:t>Mosites Company)</w:t>
      </w:r>
    </w:p>
    <w:p w:rsidR="00A144BE" w:rsidRDefault="00A144BE" w:rsidP="00A144BE">
      <w:pPr>
        <w:pStyle w:val="BodyText"/>
      </w:pPr>
    </w:p>
    <w:p w:rsidR="00F42248" w:rsidRDefault="00F42248" w:rsidP="00F42248">
      <w:pPr>
        <w:pStyle w:val="ListParagraph"/>
        <w:ind w:left="0" w:firstLine="0"/>
      </w:pPr>
    </w:p>
    <w:p w:rsidR="00F42248" w:rsidRDefault="00F42248" w:rsidP="00F42248">
      <w:pPr>
        <w:pStyle w:val="ListParagraph"/>
        <w:numPr>
          <w:ilvl w:val="0"/>
          <w:numId w:val="3"/>
        </w:numPr>
      </w:pPr>
      <w:r>
        <w:t xml:space="preserve">R47 </w:t>
      </w:r>
      <w:r w:rsidR="005D5867">
        <w:t>updated Ann Pawlikowski (new group member) on the committees past discussions, grant proposals submitted by R47 and the PennDOT Rt. 28 project and possible Highland Park flyover.</w:t>
      </w:r>
    </w:p>
    <w:p w:rsidR="00F42248" w:rsidRDefault="00F42248" w:rsidP="00F42248">
      <w:pPr>
        <w:pStyle w:val="ListParagraph"/>
        <w:ind w:left="0" w:firstLine="0"/>
      </w:pPr>
    </w:p>
    <w:p w:rsidR="00BA3506" w:rsidRDefault="005D5867" w:rsidP="00F42248">
      <w:pPr>
        <w:pStyle w:val="ListParagraph"/>
        <w:numPr>
          <w:ilvl w:val="0"/>
          <w:numId w:val="3"/>
        </w:numPr>
      </w:pPr>
      <w:r>
        <w:t xml:space="preserve">R47 and the planning committee reviewed/discussed the proper process for future agreements i.e. planning commission review, Council review and the requirements for any tri-party reviews.  </w:t>
      </w:r>
    </w:p>
    <w:p w:rsidR="00D942F7" w:rsidRDefault="00D942F7" w:rsidP="00D942F7">
      <w:pPr>
        <w:pStyle w:val="ListParagraph"/>
      </w:pPr>
    </w:p>
    <w:p w:rsidR="00D942F7" w:rsidRDefault="00D942F7" w:rsidP="00D942F7">
      <w:pPr>
        <w:pStyle w:val="ListParagraph"/>
        <w:numPr>
          <w:ilvl w:val="0"/>
          <w:numId w:val="3"/>
        </w:numPr>
      </w:pPr>
      <w:r>
        <w:t xml:space="preserve">Council advised The Mosites Company to </w:t>
      </w:r>
      <w:r w:rsidR="003C22F4">
        <w:t xml:space="preserve">schedule an open house style meeting so the community can be informed of any changes to the R47 plans that have been made over the last few months.  </w:t>
      </w:r>
    </w:p>
    <w:p w:rsidR="003C22F4" w:rsidRDefault="003C22F4" w:rsidP="003C22F4">
      <w:pPr>
        <w:pStyle w:val="ListParagraph"/>
        <w:ind w:left="0" w:firstLine="0"/>
      </w:pPr>
    </w:p>
    <w:p w:rsidR="00D942F7" w:rsidRDefault="003C22F4" w:rsidP="00F42248">
      <w:pPr>
        <w:pStyle w:val="ListParagraph"/>
        <w:numPr>
          <w:ilvl w:val="0"/>
          <w:numId w:val="3"/>
        </w:numPr>
      </w:pPr>
      <w:r>
        <w:t xml:space="preserve">Council requested benchmark or reference traffic volume conditions that could be experienced or visited in order to put the numbers in context.  The Docks, in O’Hara, were suggested as they have a similar use </w:t>
      </w:r>
      <w:r w:rsidR="009B510F">
        <w:t xml:space="preserve">and number of units </w:t>
      </w:r>
      <w:bookmarkStart w:id="0" w:name="_GoBack"/>
      <w:bookmarkEnd w:id="0"/>
      <w:r>
        <w:t xml:space="preserve">to the proposed </w:t>
      </w:r>
      <w:proofErr w:type="spellStart"/>
      <w:r>
        <w:t>Aspinwall</w:t>
      </w:r>
      <w:proofErr w:type="spellEnd"/>
      <w:r>
        <w:t xml:space="preserve"> use.</w:t>
      </w:r>
    </w:p>
    <w:p w:rsidR="00F42248" w:rsidRDefault="00F42248" w:rsidP="00F42248">
      <w:pPr>
        <w:pStyle w:val="ListParagraph"/>
        <w:ind w:left="0" w:firstLine="0"/>
      </w:pPr>
    </w:p>
    <w:p w:rsidR="00BA3506" w:rsidRDefault="00BA3506" w:rsidP="00D942F7">
      <w:pPr>
        <w:pStyle w:val="ListParagraph"/>
        <w:numPr>
          <w:ilvl w:val="0"/>
          <w:numId w:val="3"/>
        </w:numPr>
      </w:pPr>
      <w:r>
        <w:t xml:space="preserve">R47 </w:t>
      </w:r>
      <w:r w:rsidR="005D5867">
        <w:t>is still waiting to hear about the grant awards submitted for the 19</w:t>
      </w:r>
      <w:r w:rsidR="005D5867" w:rsidRPr="00D942F7">
        <w:rPr>
          <w:vertAlign w:val="superscript"/>
        </w:rPr>
        <w:t>th</w:t>
      </w:r>
      <w:r w:rsidR="003C22F4">
        <w:t xml:space="preserve"> Street entrance and the RACP application for the road connecting to 19</w:t>
      </w:r>
      <w:r w:rsidR="003C22F4" w:rsidRPr="003C22F4">
        <w:rPr>
          <w:vertAlign w:val="superscript"/>
        </w:rPr>
        <w:t>th</w:t>
      </w:r>
      <w:r w:rsidR="003C22F4">
        <w:t xml:space="preserve"> Street.  The timing of the awards for funding may be impacted by the State budget discussions.</w:t>
      </w:r>
    </w:p>
    <w:p w:rsidR="00D942F7" w:rsidRDefault="00D942F7" w:rsidP="00D942F7">
      <w:pPr>
        <w:pStyle w:val="ListParagraph"/>
      </w:pPr>
    </w:p>
    <w:p w:rsidR="00A144BE" w:rsidRDefault="00A144BE" w:rsidP="00A144BE">
      <w:pPr>
        <w:pStyle w:val="BodyText"/>
      </w:pPr>
    </w:p>
    <w:sectPr w:rsidR="00A144BE">
      <w:pgSz w:w="12240" w:h="15840"/>
      <w:pgMar w:top="14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35EF"/>
    <w:multiLevelType w:val="hybridMultilevel"/>
    <w:tmpl w:val="D560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F6A8E"/>
    <w:multiLevelType w:val="hybridMultilevel"/>
    <w:tmpl w:val="9180837C"/>
    <w:lvl w:ilvl="0" w:tplc="465CAC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CC225A5"/>
    <w:multiLevelType w:val="hybridMultilevel"/>
    <w:tmpl w:val="B8B8E706"/>
    <w:lvl w:ilvl="0" w:tplc="795E8D74">
      <w:start w:val="1"/>
      <w:numFmt w:val="decimal"/>
      <w:lvlText w:val="%1."/>
      <w:lvlJc w:val="left"/>
      <w:pPr>
        <w:ind w:left="820" w:hanging="360"/>
        <w:jc w:val="right"/>
      </w:pPr>
      <w:rPr>
        <w:rFonts w:ascii="Calibri" w:eastAsia="Calibri" w:hAnsi="Calibri" w:cs="Calibri" w:hint="default"/>
        <w:w w:val="100"/>
        <w:sz w:val="22"/>
        <w:szCs w:val="22"/>
      </w:rPr>
    </w:lvl>
    <w:lvl w:ilvl="1" w:tplc="3FA86E14">
      <w:start w:val="1"/>
      <w:numFmt w:val="lowerLetter"/>
      <w:lvlText w:val="%2."/>
      <w:lvlJc w:val="left"/>
      <w:pPr>
        <w:ind w:left="1540" w:hanging="360"/>
        <w:jc w:val="right"/>
      </w:pPr>
      <w:rPr>
        <w:rFonts w:ascii="Calibri" w:eastAsia="Calibri" w:hAnsi="Calibri" w:cs="Calibri" w:hint="default"/>
        <w:spacing w:val="-1"/>
        <w:w w:val="100"/>
        <w:sz w:val="22"/>
        <w:szCs w:val="22"/>
      </w:rPr>
    </w:lvl>
    <w:lvl w:ilvl="2" w:tplc="59325B2E">
      <w:start w:val="1"/>
      <w:numFmt w:val="lowerRoman"/>
      <w:lvlText w:val="%3."/>
      <w:lvlJc w:val="left"/>
      <w:pPr>
        <w:ind w:left="2261" w:hanging="287"/>
        <w:jc w:val="right"/>
      </w:pPr>
      <w:rPr>
        <w:rFonts w:ascii="Calibri" w:eastAsia="Calibri" w:hAnsi="Calibri" w:cs="Calibri" w:hint="default"/>
        <w:spacing w:val="-1"/>
        <w:w w:val="100"/>
        <w:sz w:val="22"/>
        <w:szCs w:val="22"/>
      </w:rPr>
    </w:lvl>
    <w:lvl w:ilvl="3" w:tplc="86607E30">
      <w:numFmt w:val="bullet"/>
      <w:lvlText w:val="•"/>
      <w:lvlJc w:val="left"/>
      <w:pPr>
        <w:ind w:left="1900" w:hanging="287"/>
      </w:pPr>
      <w:rPr>
        <w:rFonts w:hint="default"/>
      </w:rPr>
    </w:lvl>
    <w:lvl w:ilvl="4" w:tplc="5FA82960">
      <w:numFmt w:val="bullet"/>
      <w:lvlText w:val="•"/>
      <w:lvlJc w:val="left"/>
      <w:pPr>
        <w:ind w:left="2260" w:hanging="287"/>
      </w:pPr>
      <w:rPr>
        <w:rFonts w:hint="default"/>
      </w:rPr>
    </w:lvl>
    <w:lvl w:ilvl="5" w:tplc="A1AA734E">
      <w:numFmt w:val="bullet"/>
      <w:lvlText w:val="•"/>
      <w:lvlJc w:val="left"/>
      <w:pPr>
        <w:ind w:left="3413" w:hanging="287"/>
      </w:pPr>
      <w:rPr>
        <w:rFonts w:hint="default"/>
      </w:rPr>
    </w:lvl>
    <w:lvl w:ilvl="6" w:tplc="FE7A5D16">
      <w:numFmt w:val="bullet"/>
      <w:lvlText w:val="•"/>
      <w:lvlJc w:val="left"/>
      <w:pPr>
        <w:ind w:left="4566" w:hanging="287"/>
      </w:pPr>
      <w:rPr>
        <w:rFonts w:hint="default"/>
      </w:rPr>
    </w:lvl>
    <w:lvl w:ilvl="7" w:tplc="759A2996">
      <w:numFmt w:val="bullet"/>
      <w:lvlText w:val="•"/>
      <w:lvlJc w:val="left"/>
      <w:pPr>
        <w:ind w:left="5720" w:hanging="287"/>
      </w:pPr>
      <w:rPr>
        <w:rFonts w:hint="default"/>
      </w:rPr>
    </w:lvl>
    <w:lvl w:ilvl="8" w:tplc="E9A2AE2E">
      <w:numFmt w:val="bullet"/>
      <w:lvlText w:val="•"/>
      <w:lvlJc w:val="left"/>
      <w:pPr>
        <w:ind w:left="6873" w:hanging="28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38"/>
    <w:rsid w:val="00147888"/>
    <w:rsid w:val="00185959"/>
    <w:rsid w:val="00200B76"/>
    <w:rsid w:val="00214538"/>
    <w:rsid w:val="003B7B0D"/>
    <w:rsid w:val="003C22F4"/>
    <w:rsid w:val="005D5867"/>
    <w:rsid w:val="007B16ED"/>
    <w:rsid w:val="009B510F"/>
    <w:rsid w:val="00A144BE"/>
    <w:rsid w:val="00BA3506"/>
    <w:rsid w:val="00CD5461"/>
    <w:rsid w:val="00D942F7"/>
    <w:rsid w:val="00E10234"/>
    <w:rsid w:val="00F4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0AF7"/>
  <w15:docId w15:val="{93AD0387-AFAD-4748-B836-C10561D0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144BE"/>
    <w:rPr>
      <w:color w:val="0000FF"/>
      <w:u w:val="single"/>
    </w:rPr>
  </w:style>
  <w:style w:type="character" w:customStyle="1" w:styleId="apple-converted-space">
    <w:name w:val="apple-converted-space"/>
    <w:basedOn w:val="DefaultParagraphFont"/>
    <w:rsid w:val="00BA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1130">
      <w:bodyDiv w:val="1"/>
      <w:marLeft w:val="0"/>
      <w:marRight w:val="0"/>
      <w:marTop w:val="0"/>
      <w:marBottom w:val="0"/>
      <w:divBdr>
        <w:top w:val="none" w:sz="0" w:space="0" w:color="auto"/>
        <w:left w:val="none" w:sz="0" w:space="0" w:color="auto"/>
        <w:bottom w:val="none" w:sz="0" w:space="0" w:color="auto"/>
        <w:right w:val="none" w:sz="0" w:space="0" w:color="auto"/>
      </w:divBdr>
    </w:div>
    <w:div w:id="1360200734">
      <w:bodyDiv w:val="1"/>
      <w:marLeft w:val="0"/>
      <w:marRight w:val="0"/>
      <w:marTop w:val="0"/>
      <w:marBottom w:val="0"/>
      <w:divBdr>
        <w:top w:val="none" w:sz="0" w:space="0" w:color="auto"/>
        <w:left w:val="none" w:sz="0" w:space="0" w:color="auto"/>
        <w:bottom w:val="none" w:sz="0" w:space="0" w:color="auto"/>
        <w:right w:val="none" w:sz="0" w:space="0" w:color="auto"/>
      </w:divBdr>
    </w:div>
    <w:div w:id="1937594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Oliver</dc:creator>
  <cp:lastModifiedBy>Oliver, Trip</cp:lastModifiedBy>
  <cp:revision>2</cp:revision>
  <dcterms:created xsi:type="dcterms:W3CDTF">2017-08-09T19:43:00Z</dcterms:created>
  <dcterms:modified xsi:type="dcterms:W3CDTF">2017-08-09T19:43:00Z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2017-05-19T00:00:00Z</vt:filetime>
  </property>
</Properties>
</file>